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A9" w:rsidRPr="001A5CA9" w:rsidRDefault="001A5CA9" w:rsidP="001A5CA9">
      <w:pPr>
        <w:jc w:val="right"/>
        <w:rPr>
          <w:rFonts w:ascii="Times New Roman" w:hAnsi="Times New Roman" w:cs="Times New Roman"/>
          <w:sz w:val="24"/>
          <w:szCs w:val="24"/>
        </w:rPr>
      </w:pPr>
      <w:r w:rsidRPr="001A5CA9">
        <w:rPr>
          <w:rFonts w:ascii="Times New Roman" w:hAnsi="Times New Roman" w:cs="Times New Roman"/>
          <w:sz w:val="24"/>
          <w:szCs w:val="24"/>
        </w:rPr>
        <w:t>№ 4г/8-5033</w:t>
      </w:r>
    </w:p>
    <w:p w:rsidR="001A5CA9" w:rsidRPr="001A5CA9" w:rsidRDefault="001A5CA9" w:rsidP="001A5CA9">
      <w:pPr>
        <w:rPr>
          <w:rFonts w:ascii="Times New Roman" w:hAnsi="Times New Roman" w:cs="Times New Roman"/>
          <w:sz w:val="24"/>
          <w:szCs w:val="24"/>
        </w:rPr>
      </w:pPr>
    </w:p>
    <w:p w:rsidR="001A5CA9" w:rsidRPr="001A5CA9" w:rsidRDefault="001A5CA9" w:rsidP="001A5CA9">
      <w:pPr>
        <w:jc w:val="center"/>
        <w:rPr>
          <w:rFonts w:ascii="Times New Roman" w:hAnsi="Times New Roman" w:cs="Times New Roman"/>
          <w:sz w:val="24"/>
          <w:szCs w:val="24"/>
        </w:rPr>
      </w:pPr>
      <w:r w:rsidRPr="001A5CA9">
        <w:rPr>
          <w:rFonts w:ascii="Times New Roman" w:hAnsi="Times New Roman" w:cs="Times New Roman"/>
          <w:sz w:val="24"/>
          <w:szCs w:val="24"/>
        </w:rPr>
        <w:t xml:space="preserve">О </w:t>
      </w:r>
      <w:proofErr w:type="gramStart"/>
      <w:r w:rsidRPr="001A5CA9">
        <w:rPr>
          <w:rFonts w:ascii="Times New Roman" w:hAnsi="Times New Roman" w:cs="Times New Roman"/>
          <w:sz w:val="24"/>
          <w:szCs w:val="24"/>
        </w:rPr>
        <w:t>П</w:t>
      </w:r>
      <w:proofErr w:type="gramEnd"/>
      <w:r w:rsidRPr="001A5CA9">
        <w:rPr>
          <w:rFonts w:ascii="Times New Roman" w:hAnsi="Times New Roman" w:cs="Times New Roman"/>
          <w:sz w:val="24"/>
          <w:szCs w:val="24"/>
        </w:rPr>
        <w:t xml:space="preserve"> Р Е Д Е Л Е Н И Е</w:t>
      </w:r>
    </w:p>
    <w:p w:rsidR="001A5CA9" w:rsidRPr="001A5CA9" w:rsidRDefault="001A5CA9" w:rsidP="001A5CA9">
      <w:pPr>
        <w:rPr>
          <w:rFonts w:ascii="Times New Roman" w:hAnsi="Times New Roman" w:cs="Times New Roman"/>
          <w:sz w:val="24"/>
          <w:szCs w:val="24"/>
        </w:rPr>
      </w:pP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г. Москва</w:t>
      </w:r>
      <w:r w:rsidRPr="001A5CA9">
        <w:rPr>
          <w:rFonts w:ascii="Times New Roman" w:hAnsi="Times New Roman" w:cs="Times New Roman"/>
          <w:sz w:val="24"/>
          <w:szCs w:val="24"/>
        </w:rPr>
        <w:tab/>
      </w:r>
      <w:r w:rsidRPr="001A5CA9">
        <w:rPr>
          <w:rFonts w:ascii="Times New Roman" w:hAnsi="Times New Roman" w:cs="Times New Roman"/>
          <w:sz w:val="24"/>
          <w:szCs w:val="24"/>
        </w:rPr>
        <w:tab/>
      </w:r>
      <w:r w:rsidRPr="001A5CA9">
        <w:rPr>
          <w:rFonts w:ascii="Times New Roman" w:hAnsi="Times New Roman" w:cs="Times New Roman"/>
          <w:sz w:val="24"/>
          <w:szCs w:val="24"/>
        </w:rPr>
        <w:tab/>
      </w:r>
      <w:r w:rsidRPr="001A5CA9">
        <w:rPr>
          <w:rFonts w:ascii="Times New Roman" w:hAnsi="Times New Roman" w:cs="Times New Roman"/>
          <w:sz w:val="24"/>
          <w:szCs w:val="24"/>
        </w:rPr>
        <w:tab/>
      </w:r>
      <w:r w:rsidRPr="001A5CA9">
        <w:rPr>
          <w:rFonts w:ascii="Times New Roman" w:hAnsi="Times New Roman" w:cs="Times New Roman"/>
          <w:sz w:val="24"/>
          <w:szCs w:val="24"/>
        </w:rPr>
        <w:tab/>
      </w:r>
      <w:r w:rsidRPr="001A5CA9">
        <w:rPr>
          <w:rFonts w:ascii="Times New Roman" w:hAnsi="Times New Roman" w:cs="Times New Roman"/>
          <w:sz w:val="24"/>
          <w:szCs w:val="24"/>
        </w:rPr>
        <w:tab/>
      </w:r>
      <w:r w:rsidRPr="001A5CA9">
        <w:rPr>
          <w:rFonts w:ascii="Times New Roman" w:hAnsi="Times New Roman" w:cs="Times New Roman"/>
          <w:sz w:val="24"/>
          <w:szCs w:val="24"/>
        </w:rPr>
        <w:tab/>
      </w:r>
      <w:r w:rsidRPr="001A5CA9">
        <w:rPr>
          <w:rFonts w:ascii="Times New Roman" w:hAnsi="Times New Roman" w:cs="Times New Roman"/>
          <w:sz w:val="24"/>
          <w:szCs w:val="24"/>
        </w:rPr>
        <w:tab/>
        <w:t xml:space="preserve">                    21 июня 2011 года</w:t>
      </w:r>
    </w:p>
    <w:p w:rsidR="001A5CA9" w:rsidRPr="001A5CA9" w:rsidRDefault="001A5CA9" w:rsidP="001A5CA9">
      <w:pPr>
        <w:rPr>
          <w:rFonts w:ascii="Times New Roman" w:hAnsi="Times New Roman" w:cs="Times New Roman"/>
          <w:sz w:val="24"/>
          <w:szCs w:val="24"/>
        </w:rPr>
      </w:pPr>
    </w:p>
    <w:p w:rsidR="001A5CA9" w:rsidRPr="001A5CA9" w:rsidRDefault="001A5CA9" w:rsidP="001A5CA9">
      <w:pPr>
        <w:rPr>
          <w:rFonts w:ascii="Times New Roman" w:hAnsi="Times New Roman" w:cs="Times New Roman"/>
          <w:sz w:val="24"/>
          <w:szCs w:val="24"/>
        </w:rPr>
      </w:pPr>
      <w:proofErr w:type="gramStart"/>
      <w:r w:rsidRPr="001A5CA9">
        <w:rPr>
          <w:rFonts w:ascii="Times New Roman" w:hAnsi="Times New Roman" w:cs="Times New Roman"/>
          <w:sz w:val="24"/>
          <w:szCs w:val="24"/>
        </w:rPr>
        <w:t>Судья Московского городского суда Клюева А.И., рассмотрев надзорную жалобу Ваниной И.С., поступившую 30 мая 2011 года, на определение Таганского районного суда г. Москвы от 21 марта 2011 года и определение судебной коллегии по гражданским делам Московского городского суда от 18 апреля 2011 года по жалобе Ваниной И.С. об оспаривании постановления заместителя главного судебного пристава г. Москвы Тютюнника</w:t>
      </w:r>
      <w:proofErr w:type="gramEnd"/>
      <w:r w:rsidRPr="001A5CA9">
        <w:rPr>
          <w:rFonts w:ascii="Times New Roman" w:hAnsi="Times New Roman" w:cs="Times New Roman"/>
          <w:sz w:val="24"/>
          <w:szCs w:val="24"/>
        </w:rPr>
        <w:t xml:space="preserve"> В.В.,</w:t>
      </w:r>
    </w:p>
    <w:p w:rsidR="001A5CA9" w:rsidRPr="001A5CA9" w:rsidRDefault="001A5CA9" w:rsidP="001A5CA9">
      <w:pPr>
        <w:rPr>
          <w:rFonts w:ascii="Times New Roman" w:hAnsi="Times New Roman" w:cs="Times New Roman"/>
          <w:sz w:val="24"/>
          <w:szCs w:val="24"/>
        </w:rPr>
      </w:pPr>
    </w:p>
    <w:p w:rsidR="001A5CA9" w:rsidRPr="001A5CA9" w:rsidRDefault="001A5CA9" w:rsidP="001A5CA9">
      <w:pPr>
        <w:jc w:val="center"/>
        <w:rPr>
          <w:rFonts w:ascii="Times New Roman" w:hAnsi="Times New Roman" w:cs="Times New Roman"/>
          <w:sz w:val="24"/>
          <w:szCs w:val="24"/>
        </w:rPr>
      </w:pPr>
      <w:r w:rsidRPr="001A5CA9">
        <w:rPr>
          <w:rFonts w:ascii="Times New Roman" w:hAnsi="Times New Roman" w:cs="Times New Roman"/>
          <w:sz w:val="24"/>
          <w:szCs w:val="24"/>
        </w:rPr>
        <w:t xml:space="preserve">у с т а н о в и </w:t>
      </w:r>
      <w:proofErr w:type="gramStart"/>
      <w:r w:rsidRPr="001A5CA9">
        <w:rPr>
          <w:rFonts w:ascii="Times New Roman" w:hAnsi="Times New Roman" w:cs="Times New Roman"/>
          <w:sz w:val="24"/>
          <w:szCs w:val="24"/>
        </w:rPr>
        <w:t>л</w:t>
      </w:r>
      <w:proofErr w:type="gramEnd"/>
      <w:r w:rsidRPr="001A5CA9">
        <w:rPr>
          <w:rFonts w:ascii="Times New Roman" w:hAnsi="Times New Roman" w:cs="Times New Roman"/>
          <w:sz w:val="24"/>
          <w:szCs w:val="24"/>
        </w:rPr>
        <w:t>:</w:t>
      </w:r>
    </w:p>
    <w:p w:rsidR="001A5CA9" w:rsidRPr="001A5CA9" w:rsidRDefault="001A5CA9" w:rsidP="001A5CA9">
      <w:pPr>
        <w:rPr>
          <w:rFonts w:ascii="Times New Roman" w:hAnsi="Times New Roman" w:cs="Times New Roman"/>
          <w:sz w:val="24"/>
          <w:szCs w:val="24"/>
        </w:rPr>
      </w:pP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 xml:space="preserve">Ванина И.С. обратилась в суд с жалобой об оспаривании постановления заместителя главного судебного пристава </w:t>
      </w:r>
      <w:proofErr w:type="gramStart"/>
      <w:r w:rsidRPr="001A5CA9">
        <w:rPr>
          <w:rFonts w:ascii="Times New Roman" w:hAnsi="Times New Roman" w:cs="Times New Roman"/>
          <w:sz w:val="24"/>
          <w:szCs w:val="24"/>
        </w:rPr>
        <w:t>г</w:t>
      </w:r>
      <w:proofErr w:type="gramEnd"/>
      <w:r w:rsidRPr="001A5CA9">
        <w:rPr>
          <w:rFonts w:ascii="Times New Roman" w:hAnsi="Times New Roman" w:cs="Times New Roman"/>
          <w:sz w:val="24"/>
          <w:szCs w:val="24"/>
        </w:rPr>
        <w:t>. Москвы Тютюнника В.В.</w:t>
      </w:r>
    </w:p>
    <w:p w:rsidR="001A5CA9" w:rsidRPr="001A5CA9" w:rsidRDefault="001A5CA9" w:rsidP="001A5CA9">
      <w:pPr>
        <w:rPr>
          <w:rFonts w:ascii="Times New Roman" w:hAnsi="Times New Roman" w:cs="Times New Roman"/>
          <w:sz w:val="24"/>
          <w:szCs w:val="24"/>
        </w:rPr>
      </w:pPr>
      <w:proofErr w:type="gramStart"/>
      <w:r w:rsidRPr="001A5CA9">
        <w:rPr>
          <w:rFonts w:ascii="Times New Roman" w:hAnsi="Times New Roman" w:cs="Times New Roman"/>
          <w:sz w:val="24"/>
          <w:szCs w:val="24"/>
        </w:rPr>
        <w:t>Определением Таганского районного суда г. Москвы от 21 марта 2011 года жалоба Ваниной И.С. об оспаривании постановления заместителя главного судебного пристава Москвы Тютюнника В.В. возвращена, разъяснено заявительнице, что она вправе обратиться с данной жалобой в Тверской районный суд г. Москвы (в суд, в районе деятельности которого исполняет свои обязанности должностное лицо), либо в Симоновский районный суд г. Москвы</w:t>
      </w:r>
      <w:proofErr w:type="gramEnd"/>
      <w:r w:rsidRPr="001A5CA9">
        <w:rPr>
          <w:rFonts w:ascii="Times New Roman" w:hAnsi="Times New Roman" w:cs="Times New Roman"/>
          <w:sz w:val="24"/>
          <w:szCs w:val="24"/>
        </w:rPr>
        <w:t xml:space="preserve"> (по месту жительства заявителя).</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 xml:space="preserve">Определением судебной коллегии по гражданским делам Московского городского суда от 18 апреля 2011 года определение Таганского районного суда </w:t>
      </w:r>
      <w:proofErr w:type="gramStart"/>
      <w:r w:rsidRPr="001A5CA9">
        <w:rPr>
          <w:rFonts w:ascii="Times New Roman" w:hAnsi="Times New Roman" w:cs="Times New Roman"/>
          <w:sz w:val="24"/>
          <w:szCs w:val="24"/>
        </w:rPr>
        <w:t>г</w:t>
      </w:r>
      <w:proofErr w:type="gramEnd"/>
      <w:r w:rsidRPr="001A5CA9">
        <w:rPr>
          <w:rFonts w:ascii="Times New Roman" w:hAnsi="Times New Roman" w:cs="Times New Roman"/>
          <w:sz w:val="24"/>
          <w:szCs w:val="24"/>
        </w:rPr>
        <w:t>. Москвы от 21 марта 2011 года оставлено без изменения.</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В надзорной жалобе Ванина И.С. просит отменить состоявшиеся по делу судебные постановления и направить вопрос на новое рассмотрение в суд первой инстанции.</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В соответствии с частью 2 статьи 381 Гражданского процессуального кодекса РФ по результатам изучения надзорной жалобы или представления прокурора судья выносит определение:</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1) об отказе в передаче надзорной жалобы или представления прокурора для рассмотрения в судебном заседании суда надзорной инстанции, если отсутствуют основания для пересмотра судебных постановлений в порядке надзора;</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2) о передаче надзорной жалобы или представления прокурора с делом для рассмотрения в судебном заседании суда надзорной инстанции.</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Основаниями для отмены или изменения судебных постановлений в порядке надзора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1A5CA9" w:rsidRPr="001A5CA9" w:rsidRDefault="001A5CA9" w:rsidP="001A5CA9">
      <w:pPr>
        <w:rPr>
          <w:rFonts w:ascii="Times New Roman" w:hAnsi="Times New Roman" w:cs="Times New Roman"/>
          <w:sz w:val="24"/>
          <w:szCs w:val="24"/>
        </w:rPr>
      </w:pPr>
      <w:proofErr w:type="gramStart"/>
      <w:r w:rsidRPr="001A5CA9">
        <w:rPr>
          <w:rFonts w:ascii="Times New Roman" w:hAnsi="Times New Roman" w:cs="Times New Roman"/>
          <w:sz w:val="24"/>
          <w:szCs w:val="24"/>
        </w:rPr>
        <w:t xml:space="preserve">Как усматривается из судебных постановлений, они сомнений в законности не вызывают, а доводы жалобы в соответствии со статьей 387 Гражданского процессуального Кодекса </w:t>
      </w:r>
      <w:r w:rsidRPr="001A5CA9">
        <w:rPr>
          <w:rFonts w:ascii="Times New Roman" w:hAnsi="Times New Roman" w:cs="Times New Roman"/>
          <w:sz w:val="24"/>
          <w:szCs w:val="24"/>
        </w:rPr>
        <w:lastRenderedPageBreak/>
        <w:t>РФ не могут повлечь их отмену или изменение в порядке надзора, в связи с чем оснований для передачи надзорной жалобы для рассмотрения в судебном заседании суда надзорной инстанции не имеется.</w:t>
      </w:r>
      <w:proofErr w:type="gramEnd"/>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В соответствии со ст. 47 Конституции РФ, никто не может быть лишен права на рассмотрение его дела в том суде и тем судьей, к подсудности которых оно отнесено законом.</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В силу ст. 441 ГПК РФ,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w:t>
      </w:r>
    </w:p>
    <w:p w:rsidR="001A5CA9" w:rsidRPr="001A5CA9" w:rsidRDefault="001A5CA9" w:rsidP="001A5CA9">
      <w:pPr>
        <w:rPr>
          <w:rFonts w:ascii="Times New Roman" w:hAnsi="Times New Roman" w:cs="Times New Roman"/>
          <w:sz w:val="24"/>
          <w:szCs w:val="24"/>
        </w:rPr>
      </w:pPr>
      <w:proofErr w:type="gramStart"/>
      <w:r w:rsidRPr="001A5CA9">
        <w:rPr>
          <w:rFonts w:ascii="Times New Roman" w:hAnsi="Times New Roman" w:cs="Times New Roman"/>
          <w:sz w:val="24"/>
          <w:szCs w:val="24"/>
          <w:highlight w:val="lightGray"/>
        </w:rPr>
        <w:t>Заявление об оспаривании постановлений должностного лица службы судебных приставов, его действий (бездействия) подается в суд, в районе деятельности которого исполняет свои обязанности указанное должностное лицо, в десятидневный срок со дня вынесения постановления, совершения действий либо со дня, когда взыскателю, должнику или лицам, чьи права и интересы нарушены такими постановлением, действиями (бездействием), стало известно о нарушении их прав и интересов.</w:t>
      </w:r>
      <w:proofErr w:type="gramEnd"/>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Согласно ст. 254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1A5CA9">
        <w:rPr>
          <w:rFonts w:ascii="Times New Roman" w:hAnsi="Times New Roman" w:cs="Times New Roman"/>
          <w:sz w:val="24"/>
          <w:szCs w:val="24"/>
        </w:rPr>
        <w:t>которых</w:t>
      </w:r>
      <w:proofErr w:type="gramEnd"/>
      <w:r w:rsidRPr="001A5CA9">
        <w:rPr>
          <w:rFonts w:ascii="Times New Roman" w:hAnsi="Times New Roman" w:cs="Times New Roman"/>
          <w:sz w:val="24"/>
          <w:szCs w:val="24"/>
        </w:rPr>
        <w:t xml:space="preserve"> оспариваются.</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В соответствии с п. 2 ч. 1 ст. 135 ГПК РФ, судья возвращает исковое заявление в случае, если дело неподсудно данному суду.</w:t>
      </w:r>
    </w:p>
    <w:p w:rsidR="001A5CA9" w:rsidRPr="001A5CA9" w:rsidRDefault="001A5CA9" w:rsidP="001A5CA9">
      <w:pPr>
        <w:rPr>
          <w:rFonts w:ascii="Times New Roman" w:hAnsi="Times New Roman" w:cs="Times New Roman"/>
          <w:sz w:val="24"/>
          <w:szCs w:val="24"/>
        </w:rPr>
      </w:pPr>
      <w:proofErr w:type="gramStart"/>
      <w:r w:rsidRPr="001A5CA9">
        <w:rPr>
          <w:rFonts w:ascii="Times New Roman" w:hAnsi="Times New Roman" w:cs="Times New Roman"/>
          <w:sz w:val="24"/>
          <w:szCs w:val="24"/>
        </w:rPr>
        <w:t xml:space="preserve">Возвращая жалобу Ваниной И.С., суд исходил из того, что согласно жалобе и приложенных к ней документов, </w:t>
      </w:r>
      <w:r w:rsidRPr="001A5CA9">
        <w:rPr>
          <w:rFonts w:ascii="Times New Roman" w:hAnsi="Times New Roman" w:cs="Times New Roman"/>
          <w:sz w:val="24"/>
          <w:szCs w:val="24"/>
          <w:highlight w:val="lightGray"/>
        </w:rPr>
        <w:t>Ванина И.С. оспаривает действия заместителя главного судебного пристава Москвы Тютюнника В.В. по отказу в удовлетворении жалобы на неисполнение начальником Таганского РОСП УФССП РФ по Москве – старшим судебным приставом Кравчуком А.Ю. постановлений от 08 декабря 2010 года, 22 ноября 2010 года.</w:t>
      </w:r>
      <w:proofErr w:type="gramEnd"/>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 xml:space="preserve">Таким образом, </w:t>
      </w:r>
      <w:r w:rsidRPr="001A5CA9">
        <w:rPr>
          <w:rFonts w:ascii="Times New Roman" w:hAnsi="Times New Roman" w:cs="Times New Roman"/>
          <w:sz w:val="24"/>
          <w:szCs w:val="24"/>
          <w:highlight w:val="lightGray"/>
        </w:rPr>
        <w:t xml:space="preserve">суд пришел к правильному выводу о том, что Ваниной И.С. фактически оспариваются действия должностного лица, в </w:t>
      </w:r>
      <w:proofErr w:type="gramStart"/>
      <w:r w:rsidRPr="001A5CA9">
        <w:rPr>
          <w:rFonts w:ascii="Times New Roman" w:hAnsi="Times New Roman" w:cs="Times New Roman"/>
          <w:sz w:val="24"/>
          <w:szCs w:val="24"/>
          <w:highlight w:val="lightGray"/>
        </w:rPr>
        <w:t>связи</w:t>
      </w:r>
      <w:proofErr w:type="gramEnd"/>
      <w:r w:rsidRPr="001A5CA9">
        <w:rPr>
          <w:rFonts w:ascii="Times New Roman" w:hAnsi="Times New Roman" w:cs="Times New Roman"/>
          <w:sz w:val="24"/>
          <w:szCs w:val="24"/>
          <w:highlight w:val="lightGray"/>
        </w:rPr>
        <w:t xml:space="preserve"> с чем ее жалоба подлежит рассмотрению в порядке ст. 254 ГПК РФ.</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Из жалобы и приложенных к ней документов усматривается, что местом жительства Ваниной И.С. является</w:t>
      </w:r>
      <w:proofErr w:type="gramStart"/>
      <w:r w:rsidRPr="001A5CA9">
        <w:rPr>
          <w:rFonts w:ascii="Times New Roman" w:hAnsi="Times New Roman" w:cs="Times New Roman"/>
          <w:sz w:val="24"/>
          <w:szCs w:val="24"/>
        </w:rPr>
        <w:t xml:space="preserve">: -, </w:t>
      </w:r>
      <w:proofErr w:type="gramEnd"/>
      <w:r w:rsidRPr="001A5CA9">
        <w:rPr>
          <w:rFonts w:ascii="Times New Roman" w:hAnsi="Times New Roman" w:cs="Times New Roman"/>
          <w:sz w:val="24"/>
          <w:szCs w:val="24"/>
        </w:rPr>
        <w:t xml:space="preserve">а местом нахождения должностного лица, чьи действия оспариваются, является: -. </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 xml:space="preserve">Поскольку указанные адреса не относятся к юрисдикции Таганского районного суда </w:t>
      </w:r>
      <w:proofErr w:type="gramStart"/>
      <w:r w:rsidRPr="001A5CA9">
        <w:rPr>
          <w:rFonts w:ascii="Times New Roman" w:hAnsi="Times New Roman" w:cs="Times New Roman"/>
          <w:sz w:val="24"/>
          <w:szCs w:val="24"/>
        </w:rPr>
        <w:t>г</w:t>
      </w:r>
      <w:proofErr w:type="gramEnd"/>
      <w:r w:rsidRPr="001A5CA9">
        <w:rPr>
          <w:rFonts w:ascii="Times New Roman" w:hAnsi="Times New Roman" w:cs="Times New Roman"/>
          <w:sz w:val="24"/>
          <w:szCs w:val="24"/>
        </w:rPr>
        <w:t>. Москвы, суд пришел к правильному выводу о том, что данное дело ему не подсудно.</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Оснований для иного вывода не имеется.</w:t>
      </w:r>
    </w:p>
    <w:p w:rsidR="001A5CA9" w:rsidRPr="00966AD6" w:rsidRDefault="001A5CA9" w:rsidP="001A5CA9">
      <w:pPr>
        <w:rPr>
          <w:rFonts w:ascii="Times New Roman" w:hAnsi="Times New Roman" w:cs="Times New Roman"/>
          <w:sz w:val="24"/>
          <w:szCs w:val="24"/>
          <w:u w:val="single"/>
        </w:rPr>
      </w:pPr>
      <w:proofErr w:type="gramStart"/>
      <w:r w:rsidRPr="00966AD6">
        <w:rPr>
          <w:rFonts w:ascii="Times New Roman" w:hAnsi="Times New Roman" w:cs="Times New Roman"/>
          <w:sz w:val="24"/>
          <w:szCs w:val="24"/>
          <w:u w:val="single"/>
        </w:rPr>
        <w:lastRenderedPageBreak/>
        <w:t>Заявитель в надзорной жалобе указывает на то, что согласно п. 14 Постановления Пленума Верховного Суда РФ от 10 февраля 2009 года №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заявитель-гражданин в силу части 2 статьи 441 ГПК РФ не может обратиться в суд по месту</w:t>
      </w:r>
      <w:proofErr w:type="gramEnd"/>
      <w:r w:rsidRPr="00966AD6">
        <w:rPr>
          <w:rFonts w:ascii="Times New Roman" w:hAnsi="Times New Roman" w:cs="Times New Roman"/>
          <w:sz w:val="24"/>
          <w:szCs w:val="24"/>
          <w:u w:val="single"/>
        </w:rPr>
        <w:t xml:space="preserve"> своего жительства с заявлением об оспаривании решений, действий (бездействия) должностных лиц службы судебных приставов, связанных с исполнением судебных постановлений и постановлений иных органов. Такие заявления подаются в суд, в районе деятельности которого исполняют свои обязанности указанные должностные лица. Если место нахождения органа или лица не совпадает с территорией, на которую распространяется их компетенция (например, местная администрация расположена вне границ данного муниципального образования), то заявление подается в суд, в районе деятельности которого исполняют свои обязанности указанные орган или лицо. Заявитель указал, что исполнительные действия совершаются по месту жительства должника, т.е. на территории, которая находится под юрисдикцией Таганского районного суда </w:t>
      </w:r>
      <w:proofErr w:type="gramStart"/>
      <w:r w:rsidRPr="00966AD6">
        <w:rPr>
          <w:rFonts w:ascii="Times New Roman" w:hAnsi="Times New Roman" w:cs="Times New Roman"/>
          <w:sz w:val="24"/>
          <w:szCs w:val="24"/>
          <w:u w:val="single"/>
        </w:rPr>
        <w:t>г</w:t>
      </w:r>
      <w:proofErr w:type="gramEnd"/>
      <w:r w:rsidRPr="00966AD6">
        <w:rPr>
          <w:rFonts w:ascii="Times New Roman" w:hAnsi="Times New Roman" w:cs="Times New Roman"/>
          <w:sz w:val="24"/>
          <w:szCs w:val="24"/>
          <w:u w:val="single"/>
        </w:rPr>
        <w:t>. Москвы, в связи с чем, суд допустил ошибку в применении закона о подсудности.</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 xml:space="preserve">Между тем, указанные доводы не могут служить основанием для отмены состоявшихся по делу судебных постановлений, поскольку </w:t>
      </w:r>
      <w:r w:rsidRPr="001A5CA9">
        <w:rPr>
          <w:rFonts w:ascii="Times New Roman" w:hAnsi="Times New Roman" w:cs="Times New Roman"/>
          <w:sz w:val="24"/>
          <w:szCs w:val="24"/>
          <w:highlight w:val="lightGray"/>
        </w:rPr>
        <w:t>основаны на неправильном понимании норм законодательства о подсудности</w:t>
      </w:r>
      <w:r w:rsidRPr="001A5CA9">
        <w:rPr>
          <w:rFonts w:ascii="Times New Roman" w:hAnsi="Times New Roman" w:cs="Times New Roman"/>
          <w:sz w:val="24"/>
          <w:szCs w:val="24"/>
        </w:rPr>
        <w:t>. При вынесении оспариваемых судебных постановлений существенных нарушений норм процессуального права допущено не было.</w:t>
      </w: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 xml:space="preserve">На основании </w:t>
      </w:r>
      <w:proofErr w:type="gramStart"/>
      <w:r w:rsidRPr="001A5CA9">
        <w:rPr>
          <w:rFonts w:ascii="Times New Roman" w:hAnsi="Times New Roman" w:cs="Times New Roman"/>
          <w:sz w:val="24"/>
          <w:szCs w:val="24"/>
        </w:rPr>
        <w:t>изложенного</w:t>
      </w:r>
      <w:proofErr w:type="gramEnd"/>
      <w:r w:rsidRPr="001A5CA9">
        <w:rPr>
          <w:rFonts w:ascii="Times New Roman" w:hAnsi="Times New Roman" w:cs="Times New Roman"/>
          <w:sz w:val="24"/>
          <w:szCs w:val="24"/>
        </w:rPr>
        <w:t>, руководствуясь статьей 381 ГПК РФ,</w:t>
      </w:r>
    </w:p>
    <w:p w:rsidR="001A5CA9" w:rsidRPr="001A5CA9" w:rsidRDefault="001A5CA9" w:rsidP="001A5CA9">
      <w:pPr>
        <w:rPr>
          <w:rFonts w:ascii="Times New Roman" w:hAnsi="Times New Roman" w:cs="Times New Roman"/>
          <w:sz w:val="24"/>
          <w:szCs w:val="24"/>
        </w:rPr>
      </w:pPr>
    </w:p>
    <w:p w:rsidR="001A5CA9" w:rsidRPr="001A5CA9" w:rsidRDefault="001A5CA9" w:rsidP="001A5CA9">
      <w:pPr>
        <w:jc w:val="center"/>
        <w:rPr>
          <w:rFonts w:ascii="Times New Roman" w:hAnsi="Times New Roman" w:cs="Times New Roman"/>
          <w:sz w:val="24"/>
          <w:szCs w:val="24"/>
        </w:rPr>
      </w:pPr>
      <w:r w:rsidRPr="001A5CA9">
        <w:rPr>
          <w:rFonts w:ascii="Times New Roman" w:hAnsi="Times New Roman" w:cs="Times New Roman"/>
          <w:sz w:val="24"/>
          <w:szCs w:val="24"/>
        </w:rPr>
        <w:t xml:space="preserve">о </w:t>
      </w:r>
      <w:proofErr w:type="gramStart"/>
      <w:r w:rsidRPr="001A5CA9">
        <w:rPr>
          <w:rFonts w:ascii="Times New Roman" w:hAnsi="Times New Roman" w:cs="Times New Roman"/>
          <w:sz w:val="24"/>
          <w:szCs w:val="24"/>
        </w:rPr>
        <w:t>п</w:t>
      </w:r>
      <w:proofErr w:type="gramEnd"/>
      <w:r w:rsidRPr="001A5CA9">
        <w:rPr>
          <w:rFonts w:ascii="Times New Roman" w:hAnsi="Times New Roman" w:cs="Times New Roman"/>
          <w:sz w:val="24"/>
          <w:szCs w:val="24"/>
        </w:rPr>
        <w:t xml:space="preserve"> р е д е л и л:</w:t>
      </w:r>
    </w:p>
    <w:p w:rsidR="001A5CA9" w:rsidRPr="001A5CA9" w:rsidRDefault="001A5CA9" w:rsidP="001A5CA9">
      <w:pPr>
        <w:rPr>
          <w:rFonts w:ascii="Times New Roman" w:hAnsi="Times New Roman" w:cs="Times New Roman"/>
          <w:sz w:val="24"/>
          <w:szCs w:val="24"/>
        </w:rPr>
      </w:pPr>
    </w:p>
    <w:p w:rsidR="001A5CA9" w:rsidRPr="001A5CA9" w:rsidRDefault="001A5CA9" w:rsidP="001A5CA9">
      <w:pPr>
        <w:rPr>
          <w:rFonts w:ascii="Times New Roman" w:hAnsi="Times New Roman" w:cs="Times New Roman"/>
          <w:sz w:val="24"/>
          <w:szCs w:val="24"/>
        </w:rPr>
      </w:pPr>
      <w:proofErr w:type="gramStart"/>
      <w:r w:rsidRPr="001A5CA9">
        <w:rPr>
          <w:rFonts w:ascii="Times New Roman" w:hAnsi="Times New Roman" w:cs="Times New Roman"/>
          <w:sz w:val="24"/>
          <w:szCs w:val="24"/>
        </w:rPr>
        <w:t>в передаче надзорной жалобы Ваниной И.С. на определение Таганского районного суда г. Москвы от 21 марта 2011 года и определение судебной коллегии по гражданским делам Московского городского суда от 18 апреля 2011 года по жалобе Ваниной И.С. об оспаривании постановления заместителя главного судебного пристава г. Москвы Тютюнника В.В., для рассмотрения в судебном заседании суда надзорной инстанции отказать.</w:t>
      </w:r>
      <w:proofErr w:type="gramEnd"/>
    </w:p>
    <w:p w:rsidR="001A5CA9" w:rsidRPr="001A5CA9" w:rsidRDefault="001A5CA9" w:rsidP="001A5CA9">
      <w:pPr>
        <w:rPr>
          <w:rFonts w:ascii="Times New Roman" w:hAnsi="Times New Roman" w:cs="Times New Roman"/>
          <w:sz w:val="24"/>
          <w:szCs w:val="24"/>
        </w:rPr>
      </w:pPr>
    </w:p>
    <w:p w:rsidR="001A5CA9" w:rsidRPr="001A5CA9" w:rsidRDefault="001A5CA9" w:rsidP="001A5CA9">
      <w:pPr>
        <w:rPr>
          <w:rFonts w:ascii="Times New Roman" w:hAnsi="Times New Roman" w:cs="Times New Roman"/>
          <w:sz w:val="24"/>
          <w:szCs w:val="24"/>
        </w:rPr>
      </w:pPr>
    </w:p>
    <w:p w:rsidR="001A5CA9" w:rsidRPr="001A5CA9"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Судья</w:t>
      </w:r>
    </w:p>
    <w:p w:rsidR="007C4784" w:rsidRDefault="001A5CA9" w:rsidP="001A5CA9">
      <w:pPr>
        <w:rPr>
          <w:rFonts w:ascii="Times New Roman" w:hAnsi="Times New Roman" w:cs="Times New Roman"/>
          <w:sz w:val="24"/>
          <w:szCs w:val="24"/>
        </w:rPr>
      </w:pPr>
      <w:r w:rsidRPr="001A5CA9">
        <w:rPr>
          <w:rFonts w:ascii="Times New Roman" w:hAnsi="Times New Roman" w:cs="Times New Roman"/>
          <w:sz w:val="24"/>
          <w:szCs w:val="24"/>
        </w:rPr>
        <w:t>Московского городского суда                                                                             А.И. Клюева</w:t>
      </w:r>
    </w:p>
    <w:p w:rsidR="001A5CA9" w:rsidRDefault="001A5CA9" w:rsidP="001A5CA9">
      <w:pPr>
        <w:rPr>
          <w:rFonts w:ascii="Times New Roman" w:hAnsi="Times New Roman" w:cs="Times New Roman"/>
          <w:sz w:val="24"/>
          <w:szCs w:val="24"/>
        </w:rPr>
      </w:pPr>
    </w:p>
    <w:p w:rsidR="001A5CA9" w:rsidRPr="001A5CA9" w:rsidRDefault="001A5CA9" w:rsidP="001A5CA9">
      <w:pPr>
        <w:rPr>
          <w:rFonts w:ascii="Times New Roman" w:hAnsi="Times New Roman" w:cs="Times New Roman"/>
          <w:sz w:val="24"/>
          <w:szCs w:val="24"/>
        </w:rPr>
      </w:pPr>
    </w:p>
    <w:sectPr w:rsidR="001A5CA9" w:rsidRPr="001A5CA9" w:rsidSect="00121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1A5CA9"/>
    <w:rsid w:val="00113728"/>
    <w:rsid w:val="001218FF"/>
    <w:rsid w:val="00186A67"/>
    <w:rsid w:val="001A5CA9"/>
    <w:rsid w:val="004129FC"/>
    <w:rsid w:val="00435F26"/>
    <w:rsid w:val="005A4B30"/>
    <w:rsid w:val="008F6A85"/>
    <w:rsid w:val="00966AD6"/>
    <w:rsid w:val="009D176E"/>
    <w:rsid w:val="00AF7ADF"/>
    <w:rsid w:val="00C42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2014-06-03T09:06:00Z</dcterms:created>
  <dcterms:modified xsi:type="dcterms:W3CDTF">2014-06-03T14:01:00Z</dcterms:modified>
</cp:coreProperties>
</file>